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AF2A85" w:rsidRDefault="004C2FBA" w:rsidP="004C2FBA">
      <w:pPr>
        <w:spacing w:after="0"/>
        <w:rPr>
          <w:b/>
          <w:lang w:val="ro-RO"/>
        </w:rPr>
      </w:pPr>
      <w:r w:rsidRPr="00AF2A85">
        <w:rPr>
          <w:b/>
          <w:lang w:val="ro-RO"/>
        </w:rPr>
        <w:t xml:space="preserve">Program consultații semestrul II </w:t>
      </w:r>
      <w:r w:rsidRPr="00AF2A85">
        <w:rPr>
          <w:b/>
          <w:lang w:val="ro-RO"/>
        </w:rPr>
        <w:tab/>
        <w:t>An universitar 201</w:t>
      </w:r>
      <w:r w:rsidR="00785BB9" w:rsidRPr="00AF2A85">
        <w:rPr>
          <w:b/>
          <w:lang w:val="ro-RO"/>
        </w:rPr>
        <w:t>8</w:t>
      </w:r>
      <w:r w:rsidRPr="00AF2A85">
        <w:rPr>
          <w:b/>
          <w:lang w:val="ro-RO"/>
        </w:rPr>
        <w:t>-201</w:t>
      </w:r>
      <w:r w:rsidR="00785BB9" w:rsidRPr="00AF2A85">
        <w:rPr>
          <w:b/>
          <w:lang w:val="ro-RO"/>
        </w:rPr>
        <w:t>9</w:t>
      </w:r>
    </w:p>
    <w:p w:rsidR="004C2FBA" w:rsidRPr="00AF2A85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AF2A85" w:rsidTr="009C5550">
        <w:tc>
          <w:tcPr>
            <w:tcW w:w="2848" w:type="dxa"/>
            <w:gridSpan w:val="2"/>
          </w:tcPr>
          <w:p w:rsidR="004C2FBA" w:rsidRPr="00AF2A85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AF2A85" w:rsidRDefault="00AF2A85" w:rsidP="00AF2A85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="004C2FBA" w:rsidRPr="00AF2A85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4C2FBA" w:rsidRPr="00AF2A85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4C2FBA" w:rsidRPr="00AF2A85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 xml:space="preserve"> Robert Beloiu</w:t>
            </w:r>
            <w:bookmarkStart w:id="0" w:name="_GoBack"/>
            <w:bookmarkEnd w:id="0"/>
          </w:p>
        </w:tc>
      </w:tr>
      <w:tr w:rsidR="004C2FBA" w:rsidRPr="00AF2A85" w:rsidTr="009C5550">
        <w:tc>
          <w:tcPr>
            <w:tcW w:w="518" w:type="dxa"/>
            <w:vAlign w:val="center"/>
          </w:tcPr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 xml:space="preserve">Program de studii, </w:t>
            </w:r>
          </w:p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C2FBA" w:rsidRPr="00AF2A85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AF2A85">
              <w:rPr>
                <w:b/>
                <w:lang w:val="ro-RO"/>
              </w:rPr>
              <w:t>Sala</w:t>
            </w:r>
          </w:p>
        </w:tc>
      </w:tr>
      <w:tr w:rsidR="00076F26" w:rsidRPr="00AF2A85" w:rsidTr="009C5550">
        <w:tc>
          <w:tcPr>
            <w:tcW w:w="518" w:type="dxa"/>
            <w:vAlign w:val="center"/>
          </w:tcPr>
          <w:p w:rsidR="00076F26" w:rsidRPr="00AF2A85" w:rsidRDefault="00076F26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076F26" w:rsidRPr="00AF2A85" w:rsidRDefault="00AF2A85" w:rsidP="00AF2A85">
            <w:pPr>
              <w:spacing w:after="0" w:line="240" w:lineRule="auto"/>
              <w:rPr>
                <w:rFonts w:ascii="Calibri" w:hAnsi="Calibri" w:cs="Arial"/>
                <w:bCs/>
                <w:lang w:val="ro-RO"/>
              </w:rPr>
            </w:pPr>
            <w:r w:rsidRPr="00AF2A85">
              <w:rPr>
                <w:rFonts w:ascii="Calibri" w:hAnsi="Calibri" w:cs="Arial"/>
                <w:bCs/>
                <w:lang w:val="ro-RO"/>
              </w:rPr>
              <w:t>Sisteme de actionari electrice</w:t>
            </w:r>
          </w:p>
        </w:tc>
        <w:tc>
          <w:tcPr>
            <w:tcW w:w="2647" w:type="dxa"/>
            <w:vAlign w:val="center"/>
          </w:tcPr>
          <w:p w:rsidR="00076F26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 w:rsidRPr="00AF2A85">
              <w:rPr>
                <w:lang w:val="ro-RO"/>
              </w:rPr>
              <w:t>EM III</w:t>
            </w:r>
          </w:p>
        </w:tc>
        <w:tc>
          <w:tcPr>
            <w:tcW w:w="2802" w:type="dxa"/>
            <w:vAlign w:val="center"/>
          </w:tcPr>
          <w:p w:rsidR="00076F26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 w:rsidRPr="00AF2A85">
              <w:rPr>
                <w:lang w:val="ro-RO"/>
              </w:rPr>
              <w:t>Luni</w:t>
            </w:r>
            <w:r>
              <w:rPr>
                <w:lang w:val="ro-RO"/>
              </w:rPr>
              <w:t>, 14 - 15</w:t>
            </w:r>
          </w:p>
        </w:tc>
        <w:tc>
          <w:tcPr>
            <w:tcW w:w="991" w:type="dxa"/>
            <w:vAlign w:val="center"/>
          </w:tcPr>
          <w:p w:rsidR="00076F26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Corp Central EM4</w:t>
            </w:r>
          </w:p>
        </w:tc>
      </w:tr>
      <w:tr w:rsidR="00AF2A85" w:rsidRPr="00AF2A85" w:rsidTr="0019278F">
        <w:tc>
          <w:tcPr>
            <w:tcW w:w="518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AF2A85" w:rsidRDefault="00AF2A85" w:rsidP="00AF2A85">
            <w:pPr>
              <w:spacing w:after="0" w:line="240" w:lineRule="auto"/>
              <w:rPr>
                <w:rFonts w:ascii="Calibri" w:hAnsi="Calibri" w:cs="Arial"/>
                <w:lang w:val="ro-RO"/>
              </w:rPr>
            </w:pPr>
            <w:r w:rsidRPr="00AF2A85">
              <w:rPr>
                <w:rFonts w:ascii="Calibri" w:hAnsi="Calibri" w:cs="Arial"/>
                <w:lang w:val="ro-RO"/>
              </w:rPr>
              <w:t>Robotica industriala</w:t>
            </w:r>
          </w:p>
          <w:p w:rsidR="00AF2A85" w:rsidRPr="00AF2A85" w:rsidRDefault="00AF2A85" w:rsidP="00AF2A85">
            <w:pPr>
              <w:spacing w:after="0" w:line="240" w:lineRule="auto"/>
              <w:rPr>
                <w:rFonts w:ascii="Calibri" w:hAnsi="Calibri" w:cs="Arial"/>
                <w:lang w:val="ro-RO"/>
              </w:rPr>
            </w:pPr>
            <w:r>
              <w:rPr>
                <w:rFonts w:ascii="Calibri" w:hAnsi="Calibri" w:cs="Arial"/>
                <w:lang w:val="ro-RO"/>
              </w:rPr>
              <w:t>(curs cuplat EM+EA IV)</w:t>
            </w:r>
          </w:p>
        </w:tc>
        <w:tc>
          <w:tcPr>
            <w:tcW w:w="2647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EM IV, EA IV</w:t>
            </w:r>
          </w:p>
        </w:tc>
        <w:tc>
          <w:tcPr>
            <w:tcW w:w="2802" w:type="dxa"/>
            <w:vAlign w:val="center"/>
          </w:tcPr>
          <w:p w:rsidR="00AF2A85" w:rsidRDefault="00AF2A85" w:rsidP="00AF2A85">
            <w:pPr>
              <w:spacing w:after="0" w:line="240" w:lineRule="auto"/>
              <w:rPr>
                <w:lang w:val="ro-RO"/>
              </w:rPr>
            </w:pPr>
            <w:r w:rsidRPr="00AF2A85">
              <w:rPr>
                <w:lang w:val="ro-RO"/>
              </w:rPr>
              <w:t>Luni</w:t>
            </w:r>
            <w:r>
              <w:rPr>
                <w:lang w:val="ro-RO"/>
              </w:rPr>
              <w:t>, 14 – 15</w:t>
            </w:r>
          </w:p>
          <w:p w:rsidR="00AF2A85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Joi, 14 - 15</w:t>
            </w:r>
          </w:p>
        </w:tc>
        <w:tc>
          <w:tcPr>
            <w:tcW w:w="991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Corp Central EM4</w:t>
            </w:r>
          </w:p>
        </w:tc>
      </w:tr>
      <w:tr w:rsidR="00AF2A85" w:rsidRPr="00AF2A85" w:rsidTr="00A639B6">
        <w:tc>
          <w:tcPr>
            <w:tcW w:w="518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 w:rsidRPr="00AF2A85">
              <w:rPr>
                <w:lang w:val="ro-RO"/>
              </w:rPr>
              <w:t>Monitorizarea si expertiza tehnica a sistemelor de conversie a energiei</w:t>
            </w:r>
          </w:p>
        </w:tc>
        <w:tc>
          <w:tcPr>
            <w:tcW w:w="2647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SCE I</w:t>
            </w:r>
          </w:p>
        </w:tc>
        <w:tc>
          <w:tcPr>
            <w:tcW w:w="2802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Luni, 15 - 16</w:t>
            </w:r>
          </w:p>
        </w:tc>
        <w:tc>
          <w:tcPr>
            <w:tcW w:w="991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Corp Central EM4</w:t>
            </w:r>
          </w:p>
        </w:tc>
      </w:tr>
      <w:tr w:rsidR="00AF2A85" w:rsidRPr="00AF2A85" w:rsidTr="009C5550">
        <w:tc>
          <w:tcPr>
            <w:tcW w:w="518" w:type="dxa"/>
            <w:vAlign w:val="center"/>
          </w:tcPr>
          <w:p w:rsidR="00AF2A85" w:rsidRPr="00AF2A85" w:rsidRDefault="00AF2A85" w:rsidP="00AF2A85">
            <w:pPr>
              <w:spacing w:after="0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AF2A85" w:rsidRPr="00AF2A85" w:rsidRDefault="00AF2A85" w:rsidP="00AF2A85">
            <w:pPr>
              <w:spacing w:after="0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AF2A85" w:rsidRDefault="00AF2A85" w:rsidP="00AF2A85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15 – 16</w:t>
            </w:r>
          </w:p>
          <w:p w:rsidR="00AF2A85" w:rsidRPr="00AF2A85" w:rsidRDefault="00AF2A85" w:rsidP="00AF2A85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14 - 15</w:t>
            </w:r>
          </w:p>
        </w:tc>
        <w:tc>
          <w:tcPr>
            <w:tcW w:w="991" w:type="dxa"/>
            <w:vAlign w:val="center"/>
          </w:tcPr>
          <w:p w:rsidR="00AF2A85" w:rsidRPr="00AF2A85" w:rsidRDefault="00AF2A85" w:rsidP="00AF2A85">
            <w:pPr>
              <w:spacing w:after="0" w:line="240" w:lineRule="auto"/>
              <w:jc w:val="center"/>
              <w:rPr>
                <w:lang w:val="ro-RO"/>
              </w:rPr>
            </w:pPr>
            <w:r w:rsidRPr="00AF2A85">
              <w:rPr>
                <w:lang w:val="ro-RO"/>
              </w:rPr>
              <w:t>Corp Central EM4</w:t>
            </w:r>
          </w:p>
        </w:tc>
      </w:tr>
    </w:tbl>
    <w:p w:rsidR="00F50C0D" w:rsidRPr="00AF2A85" w:rsidRDefault="00F50C0D">
      <w:pPr>
        <w:rPr>
          <w:lang w:val="ro-RO"/>
        </w:rPr>
      </w:pPr>
    </w:p>
    <w:sectPr w:rsidR="00F50C0D" w:rsidRPr="00AF2A85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4645F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9660B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2A8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2019-02-27T08:13:00Z</dcterms:created>
  <dcterms:modified xsi:type="dcterms:W3CDTF">2019-02-27T08:13:00Z</dcterms:modified>
</cp:coreProperties>
</file>